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43168903" w:rsidR="00373B28" w:rsidRDefault="00373B28">
      <w:r>
        <w:t xml:space="preserve">The following privacy statement explains how we, </w:t>
      </w:r>
      <w:r w:rsidR="00177BBB" w:rsidRPr="00177BBB">
        <w:t>NTS</w:t>
      </w:r>
      <w:r>
        <w:t xml:space="preserve"> protect visitors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1A23DA88" w:rsidR="00373B28" w:rsidRPr="00CA7FE8" w:rsidRDefault="00373B28">
      <w:pPr>
        <w:rPr>
          <w:b/>
          <w:bCs/>
          <w:color w:val="FF0000"/>
        </w:rPr>
      </w:pPr>
      <w:r>
        <w:t xml:space="preserve">As defined by the and the Data Protection Act 2018 (DPA, UK GDPR) </w:t>
      </w:r>
      <w:r w:rsidR="00177BBB" w:rsidRPr="00177BBB">
        <w:t>NTS</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Officer (or equivalent). </w:t>
      </w:r>
      <w:r w:rsidR="00177BBB" w:rsidRPr="00177BBB">
        <w:t>Debbie Rollason</w:t>
      </w:r>
      <w:r w:rsidRPr="00177BBB">
        <w:t xml:space="preserve"> </w:t>
      </w:r>
      <w:r>
        <w:t xml:space="preserve">can be contacted at </w:t>
      </w:r>
      <w:hyperlink r:id="rId7" w:history="1">
        <w:r w:rsidR="00177BBB" w:rsidRPr="009435BE">
          <w:rPr>
            <w:rStyle w:val="Hyperlink"/>
            <w:b/>
            <w:bCs/>
          </w:rPr>
          <w:t>dpo@ntsglobal.uk</w:t>
        </w:r>
      </w:hyperlink>
      <w:r w:rsidR="00177BBB">
        <w:rPr>
          <w:b/>
          <w:bCs/>
          <w:color w:val="FF0000"/>
        </w:rPr>
        <w:t xml:space="preserve"> </w:t>
      </w:r>
    </w:p>
    <w:p w14:paraId="282AC104" w14:textId="359BC0CB" w:rsidR="00CA7FE8" w:rsidRPr="00CA7FE8" w:rsidRDefault="00373B28">
      <w:pPr>
        <w:rPr>
          <w:b/>
          <w:bCs/>
        </w:rPr>
      </w:pPr>
      <w:r>
        <w:t xml:space="preserve">The recruitment software we use via this website is supplied by Net-Worx (2001) Ltd (trading as </w:t>
      </w:r>
      <w:proofErr w:type="spellStart"/>
      <w:r>
        <w:t>networx</w:t>
      </w:r>
      <w:proofErr w:type="spellEnd"/>
      <w:r>
        <w:t xml:space="preserve">) and they are defined as a </w:t>
      </w:r>
      <w:r w:rsidRPr="00373B28">
        <w:rPr>
          <w:b/>
          <w:bCs/>
        </w:rPr>
        <w:t>Data Processor</w:t>
      </w:r>
      <w:r>
        <w:t xml:space="preserve"> under the DPA 2018 (UK GDPR). They will only process your data in accordance with our instructions. </w:t>
      </w:r>
      <w:proofErr w:type="spellStart"/>
      <w:r>
        <w:t>networx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w:t>
      </w:r>
      <w:r w:rsidRPr="00CA7FE8">
        <w:rPr>
          <w:b/>
          <w:bCs/>
        </w:rPr>
        <w:t>Rob Baker</w:t>
      </w:r>
      <w:r>
        <w:t xml:space="preserve"> and can be contacted at </w:t>
      </w:r>
      <w:hyperlink r:id="rId8" w:history="1">
        <w:r w:rsidRPr="00CA7FE8">
          <w:rPr>
            <w:rStyle w:val="Hyperlink"/>
            <w:b/>
            <w:bCs/>
          </w:rPr>
          <w:t>dpo@networxrecruitment.com</w:t>
        </w:r>
      </w:hyperlink>
      <w:r w:rsidRPr="00CA7FE8">
        <w:rPr>
          <w:b/>
          <w:bCs/>
        </w:rPr>
        <w:t xml:space="preserve"> </w:t>
      </w:r>
    </w:p>
    <w:p w14:paraId="087E36CE" w14:textId="55F659A7"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w:t>
      </w:r>
      <w:r>
        <w:lastRenderedPageBreak/>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0C227890" w:rsidR="00373B28" w:rsidRDefault="00373B28">
      <w:r>
        <w:t xml:space="preserve">Your candidate account will be deactivated after </w:t>
      </w:r>
      <w:r w:rsidR="00DA5E5A" w:rsidRPr="00DA5E5A">
        <w:rPr>
          <w:b/>
          <w:bCs/>
        </w:rPr>
        <w:t>6</w:t>
      </w:r>
      <w:r w:rsidRPr="00DA5E5A">
        <w:rPr>
          <w:b/>
          <w:bCs/>
        </w:rPr>
        <w:t xml:space="preserve"> months</w:t>
      </w:r>
      <w:r w:rsidRPr="00DA5E5A">
        <w:t xml:space="preserve"> of inactivity</w:t>
      </w:r>
      <w:r>
        <w:t>.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9378C" w14:textId="77777777" w:rsidR="00845AAF" w:rsidRDefault="00845AAF" w:rsidP="00DA5E5A">
      <w:pPr>
        <w:spacing w:after="0" w:line="240" w:lineRule="auto"/>
      </w:pPr>
      <w:r>
        <w:separator/>
      </w:r>
    </w:p>
  </w:endnote>
  <w:endnote w:type="continuationSeparator" w:id="0">
    <w:p w14:paraId="0E4F8800" w14:textId="77777777" w:rsidR="00845AAF" w:rsidRDefault="00845AAF" w:rsidP="00DA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0D40" w14:textId="1ADCD837" w:rsidR="00DA5E5A" w:rsidRDefault="00DA5E5A">
    <w:pPr>
      <w:pStyle w:val="Footer"/>
    </w:pPr>
    <w:r>
      <w:rPr>
        <w:noProof/>
      </w:rPr>
      <mc:AlternateContent>
        <mc:Choice Requires="wps">
          <w:drawing>
            <wp:anchor distT="0" distB="0" distL="0" distR="0" simplePos="0" relativeHeight="251662336" behindDoc="0" locked="0" layoutInCell="1" allowOverlap="1" wp14:anchorId="255F748C" wp14:editId="746D52A3">
              <wp:simplePos x="635" y="635"/>
              <wp:positionH relativeFrom="page">
                <wp:align>center</wp:align>
              </wp:positionH>
              <wp:positionV relativeFrom="page">
                <wp:align>bottom</wp:align>
              </wp:positionV>
              <wp:extent cx="518795" cy="357505"/>
              <wp:effectExtent l="0" t="0" r="14605" b="0"/>
              <wp:wrapNone/>
              <wp:docPr id="55925757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AFB10E4" w14:textId="3CC3FCD4"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5F748C" id="_x0000_t202" coordsize="21600,21600" o:spt="202" path="m,l,21600r21600,l21600,xe">
              <v:stroke joinstyle="miter"/>
              <v:path gradientshapeok="t" o:connecttype="rect"/>
            </v:shapetype>
            <v:shape id="Text Box 5" o:spid="_x0000_s1028"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fill o:detectmouseclick="t"/>
              <v:textbox style="mso-fit-shape-to-text:t" inset="0,0,0,15pt">
                <w:txbxContent>
                  <w:p w14:paraId="6AFB10E4" w14:textId="3CC3FCD4"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CD2F2" w14:textId="52A7B387" w:rsidR="00DA5E5A" w:rsidRDefault="00DA5E5A">
    <w:pPr>
      <w:pStyle w:val="Footer"/>
    </w:pPr>
    <w:r>
      <w:rPr>
        <w:noProof/>
      </w:rPr>
      <mc:AlternateContent>
        <mc:Choice Requires="wps">
          <w:drawing>
            <wp:anchor distT="0" distB="0" distL="0" distR="0" simplePos="0" relativeHeight="251663360" behindDoc="0" locked="0" layoutInCell="1" allowOverlap="1" wp14:anchorId="069F3117" wp14:editId="24C0E253">
              <wp:simplePos x="914400" y="10071100"/>
              <wp:positionH relativeFrom="page">
                <wp:align>center</wp:align>
              </wp:positionH>
              <wp:positionV relativeFrom="page">
                <wp:align>bottom</wp:align>
              </wp:positionV>
              <wp:extent cx="518795" cy="357505"/>
              <wp:effectExtent l="0" t="0" r="14605" b="0"/>
              <wp:wrapNone/>
              <wp:docPr id="14051493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7DB40065" w14:textId="7D8015A1"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9F3117" id="_x0000_t202" coordsize="21600,21600" o:spt="202" path="m,l,21600r21600,l21600,xe">
              <v:stroke joinstyle="miter"/>
              <v:path gradientshapeok="t" o:connecttype="rect"/>
            </v:shapetype>
            <v:shape id="Text Box 6" o:spid="_x0000_s1029"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fill o:detectmouseclick="t"/>
              <v:textbox style="mso-fit-shape-to-text:t" inset="0,0,0,15pt">
                <w:txbxContent>
                  <w:p w14:paraId="7DB40065" w14:textId="7D8015A1"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EDFD" w14:textId="7F1F724C" w:rsidR="00DA5E5A" w:rsidRDefault="00DA5E5A">
    <w:pPr>
      <w:pStyle w:val="Footer"/>
    </w:pPr>
    <w:r>
      <w:rPr>
        <w:noProof/>
      </w:rPr>
      <mc:AlternateContent>
        <mc:Choice Requires="wps">
          <w:drawing>
            <wp:anchor distT="0" distB="0" distL="0" distR="0" simplePos="0" relativeHeight="251661312" behindDoc="0" locked="0" layoutInCell="1" allowOverlap="1" wp14:anchorId="7470B981" wp14:editId="24EF5298">
              <wp:simplePos x="635" y="635"/>
              <wp:positionH relativeFrom="page">
                <wp:align>center</wp:align>
              </wp:positionH>
              <wp:positionV relativeFrom="page">
                <wp:align>bottom</wp:align>
              </wp:positionV>
              <wp:extent cx="518795" cy="357505"/>
              <wp:effectExtent l="0" t="0" r="14605" b="0"/>
              <wp:wrapNone/>
              <wp:docPr id="147675304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21D5B996" w14:textId="1F3D728E"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70B981" id="_x0000_t202" coordsize="21600,21600" o:spt="202" path="m,l,21600r21600,l21600,xe">
              <v:stroke joinstyle="miter"/>
              <v:path gradientshapeok="t" o:connecttype="rect"/>
            </v:shapetype>
            <v:shape id="Text Box 4" o:spid="_x0000_s1031"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fill o:detectmouseclick="t"/>
              <v:textbox style="mso-fit-shape-to-text:t" inset="0,0,0,15pt">
                <w:txbxContent>
                  <w:p w14:paraId="21D5B996" w14:textId="1F3D728E"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3B7B8" w14:textId="77777777" w:rsidR="00845AAF" w:rsidRDefault="00845AAF" w:rsidP="00DA5E5A">
      <w:pPr>
        <w:spacing w:after="0" w:line="240" w:lineRule="auto"/>
      </w:pPr>
      <w:r>
        <w:separator/>
      </w:r>
    </w:p>
  </w:footnote>
  <w:footnote w:type="continuationSeparator" w:id="0">
    <w:p w14:paraId="699B4C3B" w14:textId="77777777" w:rsidR="00845AAF" w:rsidRDefault="00845AAF" w:rsidP="00DA5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2301" w14:textId="0D22A651" w:rsidR="00DA5E5A" w:rsidRDefault="00DA5E5A">
    <w:pPr>
      <w:pStyle w:val="Header"/>
    </w:pPr>
    <w:r>
      <w:rPr>
        <w:noProof/>
      </w:rPr>
      <mc:AlternateContent>
        <mc:Choice Requires="wps">
          <w:drawing>
            <wp:anchor distT="0" distB="0" distL="0" distR="0" simplePos="0" relativeHeight="251659264" behindDoc="0" locked="0" layoutInCell="1" allowOverlap="1" wp14:anchorId="05533132" wp14:editId="221E07CB">
              <wp:simplePos x="635" y="635"/>
              <wp:positionH relativeFrom="page">
                <wp:align>center</wp:align>
              </wp:positionH>
              <wp:positionV relativeFrom="page">
                <wp:align>top</wp:align>
              </wp:positionV>
              <wp:extent cx="518795" cy="357505"/>
              <wp:effectExtent l="0" t="0" r="14605" b="4445"/>
              <wp:wrapNone/>
              <wp:docPr id="8770327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0E9CD5E" w14:textId="647858CD"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533132" id="_x0000_t202" coordsize="21600,21600" o:spt="202" path="m,l,21600r21600,l21600,xe">
              <v:stroke joinstyle="miter"/>
              <v:path gradientshapeok="t" o:connecttype="rect"/>
            </v:shapetype>
            <v:shape id="Text Box 2" o:spid="_x0000_s1026"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fill o:detectmouseclick="t"/>
              <v:textbox style="mso-fit-shape-to-text:t" inset="0,15pt,0,0">
                <w:txbxContent>
                  <w:p w14:paraId="40E9CD5E" w14:textId="647858CD"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BE2CC" w14:textId="1353A21E" w:rsidR="00DA5E5A" w:rsidRDefault="00DA5E5A">
    <w:pPr>
      <w:pStyle w:val="Header"/>
    </w:pPr>
    <w:r>
      <w:rPr>
        <w:noProof/>
      </w:rPr>
      <mc:AlternateContent>
        <mc:Choice Requires="wps">
          <w:drawing>
            <wp:anchor distT="0" distB="0" distL="0" distR="0" simplePos="0" relativeHeight="251660288" behindDoc="0" locked="0" layoutInCell="1" allowOverlap="1" wp14:anchorId="0A7F09AE" wp14:editId="3C924A32">
              <wp:simplePos x="914400" y="450850"/>
              <wp:positionH relativeFrom="page">
                <wp:align>center</wp:align>
              </wp:positionH>
              <wp:positionV relativeFrom="page">
                <wp:align>top</wp:align>
              </wp:positionV>
              <wp:extent cx="518795" cy="357505"/>
              <wp:effectExtent l="0" t="0" r="14605" b="4445"/>
              <wp:wrapNone/>
              <wp:docPr id="205613295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08B8322E" w14:textId="1D69BFCB"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7F09AE" id="_x0000_t202" coordsize="21600,21600" o:spt="202" path="m,l,21600r21600,l21600,xe">
              <v:stroke joinstyle="miter"/>
              <v:path gradientshapeok="t" o:connecttype="rect"/>
            </v:shapetype>
            <v:shape id="Text Box 3" o:spid="_x0000_s1027"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fill o:detectmouseclick="t"/>
              <v:textbox style="mso-fit-shape-to-text:t" inset="0,15pt,0,0">
                <w:txbxContent>
                  <w:p w14:paraId="08B8322E" w14:textId="1D69BFCB"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17CA0" w14:textId="69750AB3" w:rsidR="00DA5E5A" w:rsidRDefault="00DA5E5A">
    <w:pPr>
      <w:pStyle w:val="Header"/>
    </w:pPr>
    <w:r>
      <w:rPr>
        <w:noProof/>
      </w:rPr>
      <mc:AlternateContent>
        <mc:Choice Requires="wps">
          <w:drawing>
            <wp:anchor distT="0" distB="0" distL="0" distR="0" simplePos="0" relativeHeight="251658240" behindDoc="0" locked="0" layoutInCell="1" allowOverlap="1" wp14:anchorId="4A2861F9" wp14:editId="2CCA8C46">
              <wp:simplePos x="635" y="635"/>
              <wp:positionH relativeFrom="page">
                <wp:align>center</wp:align>
              </wp:positionH>
              <wp:positionV relativeFrom="page">
                <wp:align>top</wp:align>
              </wp:positionV>
              <wp:extent cx="518795" cy="357505"/>
              <wp:effectExtent l="0" t="0" r="14605" b="4445"/>
              <wp:wrapNone/>
              <wp:docPr id="188390199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789219A3" w14:textId="17EE8B09"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2861F9" id="_x0000_t202" coordsize="21600,21600" o:spt="202" path="m,l,21600r21600,l21600,xe">
              <v:stroke joinstyle="miter"/>
              <v:path gradientshapeok="t" o:connecttype="rect"/>
            </v:shapetype>
            <v:shape id="Text Box 1" o:spid="_x0000_s1030"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fill o:detectmouseclick="t"/>
              <v:textbox style="mso-fit-shape-to-text:t" inset="0,15pt,0,0">
                <w:txbxContent>
                  <w:p w14:paraId="789219A3" w14:textId="17EE8B09" w:rsidR="00DA5E5A" w:rsidRPr="00DA5E5A" w:rsidRDefault="00DA5E5A" w:rsidP="00DA5E5A">
                    <w:pPr>
                      <w:spacing w:after="0"/>
                      <w:rPr>
                        <w:rFonts w:ascii="Aptos" w:eastAsia="Aptos" w:hAnsi="Aptos" w:cs="Aptos"/>
                        <w:noProof/>
                        <w:color w:val="000000"/>
                        <w:sz w:val="20"/>
                        <w:szCs w:val="20"/>
                      </w:rPr>
                    </w:pPr>
                    <w:r w:rsidRPr="00DA5E5A">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177BBB"/>
    <w:rsid w:val="00373B28"/>
    <w:rsid w:val="004C3C7E"/>
    <w:rsid w:val="0053541E"/>
    <w:rsid w:val="00845AAF"/>
    <w:rsid w:val="00A2590F"/>
    <w:rsid w:val="00CA7FE8"/>
    <w:rsid w:val="00DA5E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Header">
    <w:name w:val="header"/>
    <w:basedOn w:val="Normal"/>
    <w:link w:val="HeaderChar"/>
    <w:uiPriority w:val="99"/>
    <w:unhideWhenUsed/>
    <w:rsid w:val="00DA5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E5A"/>
  </w:style>
  <w:style w:type="paragraph" w:styleId="Footer">
    <w:name w:val="footer"/>
    <w:basedOn w:val="Normal"/>
    <w:link w:val="FooterChar"/>
    <w:uiPriority w:val="99"/>
    <w:unhideWhenUsed/>
    <w:rsid w:val="00DA5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networxrecruitment.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po@ntsglobal.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f6b81f4-6802-40eb-b916-72411fdf1a92}" enabled="1" method="Privileged" siteId="{b53a124a-0dd0-497c-9501-b66a7840c0f4}"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956</Words>
  <Characters>5021</Characters>
  <Application>Microsoft Office Word</Application>
  <DocSecurity>0</DocSecurity>
  <Lines>82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Alex Webster</cp:lastModifiedBy>
  <cp:revision>2</cp:revision>
  <dcterms:created xsi:type="dcterms:W3CDTF">2026-05-08T13:54:00Z</dcterms:created>
  <dcterms:modified xsi:type="dcterms:W3CDTF">2026-05-08T13:54:00Z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704a1027,3446754b,7a8e1956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58057690,215597eb,860167a</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ies>
</file>